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35" w:rsidRDefault="00AC3835">
      <w:pPr>
        <w:rPr>
          <w:lang w:val="en-US"/>
        </w:rPr>
      </w:pPr>
    </w:p>
    <w:p w:rsidR="00AC3835" w:rsidRPr="00582831" w:rsidRDefault="00E44870" w:rsidP="00E44870">
      <w:pPr>
        <w:jc w:val="center"/>
        <w:rPr>
          <w:b/>
        </w:rPr>
      </w:pPr>
      <w:r w:rsidRPr="00582831">
        <w:rPr>
          <w:b/>
        </w:rPr>
        <w:t>Редакционная политика</w:t>
      </w:r>
    </w:p>
    <w:p w:rsidR="00AC3835" w:rsidRPr="00582831" w:rsidRDefault="00AC3835" w:rsidP="00AC3835"/>
    <w:p w:rsidR="00345BD0" w:rsidRDefault="00AC3835" w:rsidP="00345BD0">
      <w:pPr>
        <w:spacing w:after="0"/>
        <w:ind w:firstLine="851"/>
        <w:rPr>
          <w:rStyle w:val="a5"/>
        </w:rPr>
      </w:pPr>
      <w:r w:rsidRPr="00582831">
        <w:t>Необходимо, чтобы все стороны, участвующие в акте публикации (автор</w:t>
      </w:r>
      <w:r w:rsidR="00E44870" w:rsidRPr="00582831">
        <w:t>, соавторы</w:t>
      </w:r>
      <w:r w:rsidRPr="00582831">
        <w:t xml:space="preserve">, редактор журнала, рецензент и издатель), были согласны со следующими положениями. </w:t>
      </w:r>
      <w:proofErr w:type="gramStart"/>
      <w:r w:rsidRPr="00582831">
        <w:t>Наше</w:t>
      </w:r>
      <w:proofErr w:type="gramEnd"/>
      <w:r w:rsidRPr="00582831">
        <w:t xml:space="preserve"> положении об этике публикаций основано на </w:t>
      </w:r>
      <w:hyperlink r:id="rId6" w:tgtFrame="_blank" w:history="1">
        <w:r w:rsidR="00E44870" w:rsidRPr="00582831">
          <w:rPr>
            <w:rStyle w:val="a5"/>
          </w:rPr>
          <w:t>http://www.ease.org.uk/sites/default/files/ease_guidelines-june2014-russian.pdf</w:t>
        </w:r>
      </w:hyperlink>
    </w:p>
    <w:p w:rsidR="00AC3835" w:rsidRPr="00582831" w:rsidRDefault="00345BD0" w:rsidP="00345BD0">
      <w:pPr>
        <w:spacing w:after="0"/>
      </w:pPr>
      <w:r>
        <w:fldChar w:fldCharType="begin"/>
      </w:r>
      <w:r>
        <w:instrText xml:space="preserve"> HYPERLINK "http://www.ease.org.uk/sites/default/files/ease_guidelines-june2014-english.pdf" \t "_blank" </w:instrText>
      </w:r>
      <w:r>
        <w:fldChar w:fldCharType="separate"/>
      </w:r>
      <w:r>
        <w:rPr>
          <w:rStyle w:val="a5"/>
        </w:rPr>
        <w:t>http://www.ease.org.uk/sites/default/files/ease_guidelines-june2014-english.pdf</w:t>
      </w:r>
      <w:r>
        <w:fldChar w:fldCharType="end"/>
      </w:r>
      <w:bookmarkStart w:id="0" w:name="_GoBack"/>
      <w:bookmarkEnd w:id="0"/>
      <w:r w:rsidR="00AC3835" w:rsidRPr="00582831">
        <w:t>.</w:t>
      </w:r>
      <w:r w:rsidR="00E44870" w:rsidRPr="00582831">
        <w:t xml:space="preserve"> Соавторы научных публикаций несут солидарную ответственность за содержание контента опубликованного материала.</w:t>
      </w:r>
    </w:p>
    <w:p w:rsidR="00936599" w:rsidRPr="00582831" w:rsidRDefault="00936599" w:rsidP="00936599">
      <w:pPr>
        <w:jc w:val="center"/>
        <w:rPr>
          <w:b/>
        </w:rPr>
      </w:pPr>
      <w:r w:rsidRPr="00582831">
        <w:rPr>
          <w:b/>
        </w:rPr>
        <w:t>Задачи и цели журнала</w:t>
      </w:r>
    </w:p>
    <w:p w:rsidR="00936599" w:rsidRPr="00582831" w:rsidRDefault="00936599" w:rsidP="00936599">
      <w:pPr>
        <w:spacing w:after="0"/>
        <w:ind w:firstLine="851"/>
        <w:jc w:val="both"/>
      </w:pPr>
      <w:r w:rsidRPr="00582831">
        <w:t>Наш журнал стремиться внести вклад в развитие экономической науки, создать творческую площадку для дискуссий российских и зарубежных авторов, сконцентрировав внимание на актуальных проблемах теоретических и методологических основ науки управления.</w:t>
      </w:r>
    </w:p>
    <w:p w:rsidR="00936599" w:rsidRPr="00582831" w:rsidRDefault="00936599" w:rsidP="00936599">
      <w:pPr>
        <w:ind w:firstLine="851"/>
      </w:pPr>
      <w:r w:rsidRPr="00582831">
        <w:t>Оказать содействие молодым ученым, аспирантам и магистрантам в становлении их научной квалификации и понимании ответственности за вклад в развитие экономической науки.</w:t>
      </w:r>
    </w:p>
    <w:p w:rsidR="00AC3835" w:rsidRPr="00582831" w:rsidRDefault="00AC3835" w:rsidP="00AC3835"/>
    <w:p w:rsidR="00AC3835" w:rsidRPr="00582831" w:rsidRDefault="00AC3835" w:rsidP="00E44870">
      <w:pPr>
        <w:jc w:val="center"/>
        <w:rPr>
          <w:b/>
        </w:rPr>
      </w:pPr>
      <w:r w:rsidRPr="00582831">
        <w:rPr>
          <w:b/>
        </w:rPr>
        <w:t>Решение о публикации</w:t>
      </w:r>
    </w:p>
    <w:p w:rsidR="00AC3835" w:rsidRPr="00582831" w:rsidRDefault="00AC3835" w:rsidP="00E44870">
      <w:pPr>
        <w:ind w:firstLine="851"/>
        <w:jc w:val="both"/>
      </w:pPr>
      <w:r w:rsidRPr="00582831">
        <w:t xml:space="preserve">Редактор журнала принимает решение о том, какие рукописи </w:t>
      </w:r>
      <w:r w:rsidR="00E44870" w:rsidRPr="00582831">
        <w:t>могут</w:t>
      </w:r>
      <w:r w:rsidRPr="00582831">
        <w:t xml:space="preserve"> быть опубликованы. Редактор может руководствоваться политикой редколлегии журнала, законодательными актами, </w:t>
      </w:r>
      <w:r w:rsidR="00E44870" w:rsidRPr="00582831">
        <w:t>международными декларациями по</w:t>
      </w:r>
      <w:r w:rsidRPr="00582831">
        <w:t xml:space="preserve"> </w:t>
      </w:r>
      <w:r w:rsidR="00E44870" w:rsidRPr="00582831">
        <w:t>научной этике</w:t>
      </w:r>
      <w:r w:rsidRPr="00582831">
        <w:t xml:space="preserve">, </w:t>
      </w:r>
      <w:r w:rsidR="00E44870" w:rsidRPr="00582831">
        <w:t>критериями</w:t>
      </w:r>
      <w:r w:rsidRPr="00582831">
        <w:t xml:space="preserve"> авторских прав и плагиата. Для принятия решения редактор может консультироваться с другими редакторами или рецензентами. </w:t>
      </w:r>
    </w:p>
    <w:p w:rsidR="00AC3835" w:rsidRPr="00582831" w:rsidRDefault="00AC3835" w:rsidP="00AC3835"/>
    <w:p w:rsidR="00AC3835" w:rsidRPr="00582831" w:rsidRDefault="00E44870" w:rsidP="00E44870">
      <w:pPr>
        <w:jc w:val="center"/>
        <w:rPr>
          <w:b/>
        </w:rPr>
      </w:pPr>
      <w:r w:rsidRPr="00582831">
        <w:rPr>
          <w:b/>
        </w:rPr>
        <w:t>Объективность рассмотрения</w:t>
      </w:r>
    </w:p>
    <w:p w:rsidR="00AC3835" w:rsidRPr="00582831" w:rsidRDefault="00AC3835" w:rsidP="00E44870">
      <w:pPr>
        <w:ind w:firstLine="851"/>
        <w:jc w:val="both"/>
      </w:pPr>
      <w:r w:rsidRPr="00582831">
        <w:t>Редактор всегда оценивает рукописи исключительно по их содержанию без учета расовой принадлежности, пола, сексуальной ориентации, религиозных убеждений, этнического происхождения, гражданства или политических убеждений автора.</w:t>
      </w:r>
    </w:p>
    <w:p w:rsidR="00AC3835" w:rsidRPr="00582831" w:rsidRDefault="00AC3835" w:rsidP="00AC3835"/>
    <w:p w:rsidR="00AC3835" w:rsidRPr="00582831" w:rsidRDefault="00AC3835" w:rsidP="00E44870">
      <w:pPr>
        <w:jc w:val="center"/>
        <w:rPr>
          <w:b/>
        </w:rPr>
      </w:pPr>
      <w:r w:rsidRPr="00582831">
        <w:rPr>
          <w:b/>
        </w:rPr>
        <w:t>Конфиденциальность</w:t>
      </w:r>
    </w:p>
    <w:p w:rsidR="00AC3835" w:rsidRPr="00582831" w:rsidRDefault="00AC3835" w:rsidP="00B00BD9">
      <w:pPr>
        <w:ind w:firstLine="851"/>
        <w:jc w:val="both"/>
      </w:pPr>
      <w:r w:rsidRPr="00582831">
        <w:t xml:space="preserve">Редактор и весь состав редколлегии не должны разглашать информацию о присланной рукописи никому, кроме автора, потенциальных рецензентов, редакционных консультантов и издателя, </w:t>
      </w:r>
      <w:r w:rsidR="00B00BD9" w:rsidRPr="00582831">
        <w:t>соблюдая авторские права неопубликованных материалов</w:t>
      </w:r>
      <w:r w:rsidRPr="00582831">
        <w:t>.</w:t>
      </w:r>
    </w:p>
    <w:p w:rsidR="00AC3835" w:rsidRPr="00582831" w:rsidRDefault="00AC3835" w:rsidP="00AC3835"/>
    <w:p w:rsidR="00AC3835" w:rsidRPr="00582831" w:rsidRDefault="00AC3835" w:rsidP="00B00BD9">
      <w:pPr>
        <w:jc w:val="center"/>
        <w:rPr>
          <w:b/>
        </w:rPr>
      </w:pPr>
      <w:r w:rsidRPr="00582831">
        <w:rPr>
          <w:b/>
        </w:rPr>
        <w:t>Раскрытие информации и конфликт интересов</w:t>
      </w:r>
    </w:p>
    <w:p w:rsidR="00AC3835" w:rsidRPr="00582831" w:rsidRDefault="00AC3835" w:rsidP="00B00BD9">
      <w:pPr>
        <w:ind w:firstLine="851"/>
      </w:pPr>
      <w:r w:rsidRPr="00582831">
        <w:t>Информация, содержащаяся в неопубликованных рукописях, не должна быть использована в работах редактора без письменного согласия автора.</w:t>
      </w:r>
    </w:p>
    <w:p w:rsidR="00AC3835" w:rsidRPr="00582831" w:rsidRDefault="00AC3835" w:rsidP="00AC3835"/>
    <w:p w:rsidR="00AC3835" w:rsidRPr="00582831" w:rsidRDefault="00AC3835" w:rsidP="00B00BD9">
      <w:pPr>
        <w:jc w:val="center"/>
        <w:rPr>
          <w:b/>
        </w:rPr>
      </w:pPr>
      <w:r w:rsidRPr="00582831">
        <w:rPr>
          <w:b/>
        </w:rPr>
        <w:t xml:space="preserve">Обязанности </w:t>
      </w:r>
      <w:r w:rsidR="00B00BD9" w:rsidRPr="00582831">
        <w:rPr>
          <w:b/>
        </w:rPr>
        <w:t>РЕЦЕНЗЕНТОВ</w:t>
      </w:r>
    </w:p>
    <w:p w:rsidR="00AC3835" w:rsidRPr="00582831" w:rsidRDefault="00AC3835" w:rsidP="00B00BD9">
      <w:pPr>
        <w:jc w:val="center"/>
      </w:pPr>
      <w:r w:rsidRPr="00582831">
        <w:t>Вклад в решение редакции</w:t>
      </w:r>
    </w:p>
    <w:p w:rsidR="00AC3835" w:rsidRPr="00582831" w:rsidRDefault="00AC3835" w:rsidP="00B00BD9">
      <w:pPr>
        <w:ind w:firstLine="851"/>
        <w:jc w:val="both"/>
      </w:pPr>
      <w:r w:rsidRPr="00582831">
        <w:t xml:space="preserve">Экспертные оценки рецензентов помогают редактору в принятии решений по публикации того или иного материала. Редакционное взаимодействие с автором также может повысить качество </w:t>
      </w:r>
      <w:r w:rsidR="00B00BD9" w:rsidRPr="00582831">
        <w:t xml:space="preserve">содержания </w:t>
      </w:r>
      <w:r w:rsidRPr="00582831">
        <w:t>рукопис</w:t>
      </w:r>
      <w:r w:rsidR="00B00BD9" w:rsidRPr="00582831">
        <w:t>ей</w:t>
      </w:r>
      <w:r w:rsidRPr="00582831">
        <w:t>.</w:t>
      </w:r>
    </w:p>
    <w:p w:rsidR="00AC3835" w:rsidRPr="00582831" w:rsidRDefault="00AC3835" w:rsidP="00B00BD9">
      <w:pPr>
        <w:jc w:val="center"/>
      </w:pPr>
      <w:r w:rsidRPr="00582831">
        <w:t>Оперативность</w:t>
      </w:r>
    </w:p>
    <w:p w:rsidR="00AC3835" w:rsidRPr="00582831" w:rsidRDefault="00AC3835" w:rsidP="00B00BD9">
      <w:pPr>
        <w:ind w:firstLine="851"/>
        <w:jc w:val="both"/>
      </w:pPr>
      <w:r w:rsidRPr="00582831">
        <w:t>Любой рецензент, который чувствует недостаточность собственной квалификации для рецензирования исследования, представленного в рукописи, или знает, что не сможет в краткие сроки написать рецензию, должен уведомить об этом редактора и отказаться от рецензирования.</w:t>
      </w:r>
    </w:p>
    <w:p w:rsidR="00AC3835" w:rsidRPr="00582831" w:rsidRDefault="00AC3835" w:rsidP="00B00BD9">
      <w:pPr>
        <w:jc w:val="center"/>
      </w:pPr>
      <w:r w:rsidRPr="00582831">
        <w:t>Конфиденциальность</w:t>
      </w:r>
    </w:p>
    <w:p w:rsidR="00AC3835" w:rsidRPr="00582831" w:rsidRDefault="00AC3835" w:rsidP="00B00BD9">
      <w:pPr>
        <w:ind w:firstLine="851"/>
        <w:jc w:val="both"/>
      </w:pPr>
      <w:r w:rsidRPr="00582831">
        <w:t>Любые рукописи, полученные для рассмотрения, должны рассматриваться как конфиденциальные документы. Они должны демонстрироваться или обсуждаться с посторонними только с разрешения редактора.</w:t>
      </w:r>
    </w:p>
    <w:p w:rsidR="00AC3835" w:rsidRPr="00582831" w:rsidRDefault="00AC3835" w:rsidP="00B00BD9">
      <w:pPr>
        <w:jc w:val="center"/>
      </w:pPr>
      <w:r w:rsidRPr="00582831">
        <w:t>Стандарты объективности</w:t>
      </w:r>
    </w:p>
    <w:p w:rsidR="00AC3835" w:rsidRPr="00582831" w:rsidRDefault="00AC3835" w:rsidP="00B00BD9">
      <w:pPr>
        <w:ind w:firstLine="851"/>
        <w:jc w:val="both"/>
      </w:pPr>
      <w:r w:rsidRPr="00582831">
        <w:t xml:space="preserve">Рецензирование должно быть объективным. Персональная критика автора недопустима. Рецензенты должны четко выражать свое мнение и приводить аргументацию. </w:t>
      </w:r>
    </w:p>
    <w:p w:rsidR="00AC3835" w:rsidRPr="00582831" w:rsidRDefault="00AC3835" w:rsidP="00B00BD9">
      <w:pPr>
        <w:jc w:val="center"/>
      </w:pPr>
      <w:r w:rsidRPr="00582831">
        <w:t>Обязательность ссылок</w:t>
      </w:r>
    </w:p>
    <w:p w:rsidR="00AC3835" w:rsidRPr="00582831" w:rsidRDefault="00AC3835" w:rsidP="00B00BD9">
      <w:pPr>
        <w:ind w:firstLine="851"/>
        <w:jc w:val="both"/>
      </w:pPr>
      <w:r w:rsidRPr="00582831">
        <w:t>Рецензенты должны определить работы, близкие</w:t>
      </w:r>
      <w:r w:rsidR="00B00BD9" w:rsidRPr="00582831">
        <w:t xml:space="preserve"> по</w:t>
      </w:r>
      <w:r w:rsidRPr="00582831">
        <w:t xml:space="preserve"> тематике рассматриваемого исследования, но не упомянутые автором. Любое заявление о том, что некоторое наблюдение, вывод или аргумент </w:t>
      </w:r>
      <w:r w:rsidR="00B00BD9" w:rsidRPr="00582831">
        <w:t xml:space="preserve">рукописи уже </w:t>
      </w:r>
      <w:r w:rsidRPr="00582831">
        <w:t>рассмотрены в литературе, должно сопровождаться актуальными ссылками. Рецензент также обязан проинформировать автора о наличии сходства или перекрытия между рассматриваемой и другой опубликованной работой, известной редактору.</w:t>
      </w:r>
    </w:p>
    <w:p w:rsidR="00AC3835" w:rsidRPr="00582831" w:rsidRDefault="00AC3835" w:rsidP="00B00BD9">
      <w:pPr>
        <w:jc w:val="center"/>
      </w:pPr>
      <w:r w:rsidRPr="00582831">
        <w:t>Раскрытие информации и конфликт интересов</w:t>
      </w:r>
    </w:p>
    <w:p w:rsidR="00AC3835" w:rsidRPr="00582831" w:rsidRDefault="00AC3835" w:rsidP="00B00BD9">
      <w:pPr>
        <w:ind w:firstLine="851"/>
        <w:jc w:val="both"/>
      </w:pPr>
      <w:r w:rsidRPr="00582831">
        <w:t>Закрытая информация или идеи, полученные в процессе экспертной оценки не должны разглашаться или использоваться в личных целях. Рецензенты не должны оценивать рукописи, содержимое которых входит в конфликт с их деятельностью в результате конкурентных, партнерских или иных отношений хотя бы с одним автором, компанией или организацией, имеющих отношение к рукописи.</w:t>
      </w:r>
    </w:p>
    <w:p w:rsidR="00AC3835" w:rsidRPr="00582831" w:rsidRDefault="00AC3835" w:rsidP="00AC3835"/>
    <w:p w:rsidR="00AC3835" w:rsidRPr="00582831" w:rsidRDefault="00AC3835" w:rsidP="00B00BD9">
      <w:pPr>
        <w:jc w:val="center"/>
        <w:rPr>
          <w:b/>
        </w:rPr>
      </w:pPr>
      <w:r w:rsidRPr="00582831">
        <w:rPr>
          <w:b/>
        </w:rPr>
        <w:t>Обязанности АВТОРОВ</w:t>
      </w:r>
    </w:p>
    <w:p w:rsidR="00AC3835" w:rsidRPr="00582831" w:rsidRDefault="00AC3835" w:rsidP="00B00BD9">
      <w:pPr>
        <w:jc w:val="center"/>
      </w:pPr>
      <w:r w:rsidRPr="00582831">
        <w:t>Соблюдение стиля подготовки статьи</w:t>
      </w:r>
    </w:p>
    <w:p w:rsidR="00AC3835" w:rsidRPr="00582831" w:rsidRDefault="00AC3835" w:rsidP="00B00BD9">
      <w:pPr>
        <w:ind w:firstLine="851"/>
        <w:jc w:val="both"/>
      </w:pPr>
      <w:r w:rsidRPr="00582831">
        <w:t>Авторы статьи должны представить достоверное описание в</w:t>
      </w:r>
      <w:r w:rsidR="00B00BD9" w:rsidRPr="00582831">
        <w:t>ыполненного исследования, а так</w:t>
      </w:r>
      <w:r w:rsidRPr="00582831">
        <w:t xml:space="preserve">же объективную оценку его значимости. Основные данные должны быть точно представлены в работе. Статья должна содержать фактическую и ссылочную информацию в объеме, </w:t>
      </w:r>
      <w:r w:rsidRPr="00582831">
        <w:lastRenderedPageBreak/>
        <w:t>достаточном для того, чтобы представленное исследование можно было воспроизвести. Предоставление ложной или сознательно неточной информации рассматривается как неэтичное поведение и является неприемлемым.</w:t>
      </w:r>
    </w:p>
    <w:p w:rsidR="00AC3835" w:rsidRPr="00582831" w:rsidRDefault="00AC3835" w:rsidP="00B00BD9">
      <w:pPr>
        <w:jc w:val="center"/>
      </w:pPr>
      <w:r w:rsidRPr="00582831">
        <w:t>Обеспечение доступа и повторного использования информации</w:t>
      </w:r>
    </w:p>
    <w:p w:rsidR="00AC3835" w:rsidRPr="00582831" w:rsidRDefault="00AC3835" w:rsidP="00B00BD9">
      <w:pPr>
        <w:ind w:firstLine="851"/>
        <w:jc w:val="both"/>
      </w:pPr>
      <w:r w:rsidRPr="00582831">
        <w:t>Для рецензирования авторам предлагается предоставить вместе с рукописью исходные данные, которые должны быть готовы по возможности к открытой публикации (в соответствии с регламентом Ассоциации научных и профессиональных издательских обществ по данным и базам данных). Авторам предлагается сохранять исходную информацию для своих исследований в течение разумного срока после публикации.</w:t>
      </w:r>
    </w:p>
    <w:p w:rsidR="00AC3835" w:rsidRPr="00582831" w:rsidRDefault="00AC3835" w:rsidP="00B00BD9">
      <w:pPr>
        <w:jc w:val="center"/>
      </w:pPr>
      <w:r w:rsidRPr="00582831">
        <w:t>Оригинальность и плагиат</w:t>
      </w:r>
    </w:p>
    <w:p w:rsidR="00AC3835" w:rsidRPr="00582831" w:rsidRDefault="00AC3835" w:rsidP="00B00BD9">
      <w:pPr>
        <w:ind w:firstLine="851"/>
        <w:jc w:val="both"/>
      </w:pPr>
      <w:r w:rsidRPr="00582831">
        <w:t xml:space="preserve">Авторы обязуются гарантировать оригинальность собственных работ и, в случае если автор приводит чужие утверждения или результаты исследований, на эти работы </w:t>
      </w:r>
      <w:r w:rsidR="00B00BD9" w:rsidRPr="00582831">
        <w:t xml:space="preserve">должны быть </w:t>
      </w:r>
      <w:r w:rsidRPr="00582831">
        <w:t>приведены ссылки.</w:t>
      </w:r>
    </w:p>
    <w:p w:rsidR="00AC3835" w:rsidRPr="00582831" w:rsidRDefault="00AC3835" w:rsidP="00B00BD9">
      <w:pPr>
        <w:jc w:val="center"/>
      </w:pPr>
      <w:r w:rsidRPr="00582831">
        <w:t>Множественные или параллельные публикации</w:t>
      </w:r>
    </w:p>
    <w:p w:rsidR="00AC3835" w:rsidRPr="00582831" w:rsidRDefault="00AC3835" w:rsidP="00B00BD9">
      <w:pPr>
        <w:ind w:firstLine="851"/>
        <w:jc w:val="both"/>
      </w:pPr>
      <w:r w:rsidRPr="00582831">
        <w:t>Автор не должен публиковать результат работы более чем в одном журнале. Одновременная подача рукописи в два и более журнала рассматривается как неэтичное поведение и является неприемлемой.</w:t>
      </w:r>
    </w:p>
    <w:p w:rsidR="00AC3835" w:rsidRPr="00582831" w:rsidRDefault="00AC3835" w:rsidP="00DF6EE1">
      <w:pPr>
        <w:jc w:val="center"/>
      </w:pPr>
      <w:r w:rsidRPr="00582831">
        <w:t>Обязательность ссылок</w:t>
      </w:r>
    </w:p>
    <w:p w:rsidR="00AC3835" w:rsidRPr="00582831" w:rsidRDefault="00AC3835" w:rsidP="00DF6EE1">
      <w:pPr>
        <w:ind w:firstLine="851"/>
        <w:jc w:val="both"/>
      </w:pPr>
      <w:r w:rsidRPr="00582831">
        <w:t xml:space="preserve">Все заимствованные материалы в рукописи должны содержать ссылки на авторов. Авторы обязуются приводить ссылки на исследования, которые определили направление и характер их работы. </w:t>
      </w:r>
      <w:r w:rsidR="00DF6EE1" w:rsidRPr="00582831">
        <w:t>Недопустимо приводить ссылки на источники, которые являются недоступными или ограниченно доступными, как например газетные статьи, авторефераты, диссертации.</w:t>
      </w:r>
    </w:p>
    <w:p w:rsidR="00AC3835" w:rsidRPr="00582831" w:rsidRDefault="00AC3835" w:rsidP="00DF6EE1">
      <w:pPr>
        <w:jc w:val="center"/>
      </w:pPr>
      <w:r w:rsidRPr="00582831">
        <w:t>Авторство статей</w:t>
      </w:r>
    </w:p>
    <w:p w:rsidR="00AC3835" w:rsidRPr="00582831" w:rsidRDefault="00AC3835" w:rsidP="00DF6EE1">
      <w:pPr>
        <w:ind w:firstLine="851"/>
        <w:jc w:val="both"/>
      </w:pPr>
      <w:r w:rsidRPr="00582831">
        <w:t>Список авторов должен быть ограничен теми, кто внес существенный вклад в концепцию, реализацию и содержимое работы. Участники, внесшие меньший вклад, должны быть указаны в качестве соавторов. Если существуют лица, внесшие существенный вклад в отдельные этапы работы, они должны быть упомянуты в качестве лиц, внесших вклад. Представитель авторского коллектива обязуется продемонстрировать финальную версию статьи всем участникам её создания и получить их согласие с оценкой их вклада в работу.</w:t>
      </w:r>
    </w:p>
    <w:p w:rsidR="00AC3835" w:rsidRPr="00582831" w:rsidRDefault="00AC3835" w:rsidP="00DF6EE1">
      <w:pPr>
        <w:jc w:val="center"/>
      </w:pPr>
      <w:r w:rsidRPr="00582831">
        <w:t>Разглашение информации и конфликт интересов</w:t>
      </w:r>
    </w:p>
    <w:p w:rsidR="00AC3835" w:rsidRPr="00582831" w:rsidRDefault="00AC3835" w:rsidP="00DF6EE1">
      <w:pPr>
        <w:ind w:firstLine="851"/>
        <w:jc w:val="both"/>
      </w:pPr>
      <w:r w:rsidRPr="00582831">
        <w:t>Все авторы должны скрывать в рукописи информацию, касающуюся финансовых или любых других конфликтов</w:t>
      </w:r>
      <w:r w:rsidR="00DF6EE1" w:rsidRPr="00582831">
        <w:t xml:space="preserve"> интересов</w:t>
      </w:r>
      <w:r w:rsidRPr="00582831">
        <w:t>, которые могли бы влиять на интерпретацию результатов их исследования. Все источники финансовой поддержки работы должны быть скрыты.</w:t>
      </w:r>
    </w:p>
    <w:p w:rsidR="00AC3835" w:rsidRPr="00582831" w:rsidRDefault="00AC3835" w:rsidP="00DF6EE1">
      <w:pPr>
        <w:jc w:val="center"/>
      </w:pPr>
      <w:r w:rsidRPr="00582831">
        <w:t>Фундаментальные ошибки в опубликованных работах</w:t>
      </w:r>
    </w:p>
    <w:p w:rsidR="00542269" w:rsidRDefault="00AC3835" w:rsidP="00542269">
      <w:pPr>
        <w:ind w:firstLine="851"/>
        <w:jc w:val="both"/>
      </w:pPr>
      <w:r w:rsidRPr="00582831">
        <w:t>Если автор обнаруживает в своей опубликованной работе существенную ошибку, он должен в кратчайшие сроки уведомить редактора или издателя журнала и помочь редактору исправить или удалить статью.</w:t>
      </w:r>
    </w:p>
    <w:p w:rsidR="00542269" w:rsidRPr="00542269" w:rsidRDefault="00542269" w:rsidP="00F81C4F">
      <w:pPr>
        <w:jc w:val="center"/>
        <w:rPr>
          <w:b/>
          <w:lang w:val="en-US"/>
        </w:rPr>
      </w:pPr>
      <w:r w:rsidRPr="00345BD0">
        <w:rPr>
          <w:lang w:val="en-US"/>
        </w:rPr>
        <w:br w:type="page"/>
      </w:r>
      <w:r w:rsidRPr="00542269">
        <w:rPr>
          <w:b/>
          <w:lang w:val="en-US"/>
        </w:rPr>
        <w:lastRenderedPageBreak/>
        <w:t>Editorial policy</w:t>
      </w:r>
    </w:p>
    <w:p w:rsidR="00542269" w:rsidRPr="00542269" w:rsidRDefault="00542269" w:rsidP="00542269">
      <w:pPr>
        <w:ind w:firstLine="851"/>
        <w:jc w:val="both"/>
        <w:rPr>
          <w:lang w:val="en-US"/>
        </w:rPr>
      </w:pPr>
    </w:p>
    <w:p w:rsidR="00542269" w:rsidRPr="00542269" w:rsidRDefault="00542269" w:rsidP="00542269">
      <w:pPr>
        <w:ind w:firstLine="851"/>
        <w:jc w:val="both"/>
        <w:rPr>
          <w:lang w:val="en-US"/>
        </w:rPr>
      </w:pPr>
      <w:r w:rsidRPr="00542269">
        <w:rPr>
          <w:lang w:val="en-US"/>
        </w:rPr>
        <w:t>It is necessary that all parties participating in the act of the publication (the author, coauthors, the editor of the magazine, the reviewer and the publisher), agreed with the following provisions. Ours the provision on ethics of publications is based on http://www.ease.org.uk/sites/default/files/ease_guidelines-june2014-russian.pdf. Coauthors of scientific publications bear a joint liability for the maintenance of a content of the published material.</w:t>
      </w:r>
    </w:p>
    <w:p w:rsidR="00542269" w:rsidRPr="00542269" w:rsidRDefault="00542269" w:rsidP="00542269">
      <w:pPr>
        <w:ind w:firstLine="851"/>
        <w:jc w:val="center"/>
        <w:rPr>
          <w:b/>
          <w:lang w:val="en-US"/>
        </w:rPr>
      </w:pPr>
      <w:r w:rsidRPr="00542269">
        <w:rPr>
          <w:b/>
          <w:lang w:val="en-US"/>
        </w:rPr>
        <w:t xml:space="preserve">Aims </w:t>
      </w:r>
      <w:r w:rsidR="00470648">
        <w:rPr>
          <w:b/>
          <w:lang w:val="en-US"/>
        </w:rPr>
        <w:t>of journal</w:t>
      </w:r>
    </w:p>
    <w:p w:rsidR="00542269" w:rsidRPr="00542269" w:rsidRDefault="00542269" w:rsidP="00542269">
      <w:pPr>
        <w:spacing w:after="0"/>
        <w:ind w:firstLine="851"/>
        <w:jc w:val="both"/>
        <w:rPr>
          <w:lang w:val="en-US"/>
        </w:rPr>
      </w:pPr>
      <w:proofErr w:type="gramStart"/>
      <w:r w:rsidRPr="00542269">
        <w:rPr>
          <w:lang w:val="en-US"/>
        </w:rPr>
        <w:t>Our magazine to seek to make a contribution to development of economic science, to create a creative platform for discussions of the Russian and foreign authors, having concentrated attention on actual problems of theoretical and methodological fundamentals of management science.</w:t>
      </w:r>
      <w:proofErr w:type="gramEnd"/>
    </w:p>
    <w:p w:rsidR="00542269" w:rsidRPr="00542269" w:rsidRDefault="00542269" w:rsidP="00542269">
      <w:pPr>
        <w:spacing w:after="0"/>
        <w:ind w:firstLine="851"/>
        <w:jc w:val="both"/>
        <w:rPr>
          <w:lang w:val="en-US"/>
        </w:rPr>
      </w:pPr>
      <w:r w:rsidRPr="00542269">
        <w:rPr>
          <w:lang w:val="en-US"/>
        </w:rPr>
        <w:t>To render assistance to young scientists, graduate students and undergraduates in formation of their scientific qualification and understanding of responsibility for a contribution to development of economic science.</w:t>
      </w:r>
    </w:p>
    <w:p w:rsidR="00542269" w:rsidRPr="00542269" w:rsidRDefault="00542269" w:rsidP="00542269">
      <w:pPr>
        <w:ind w:firstLine="851"/>
        <w:jc w:val="both"/>
        <w:rPr>
          <w:lang w:val="en-US"/>
        </w:rPr>
      </w:pPr>
    </w:p>
    <w:p w:rsidR="00542269" w:rsidRPr="00542269" w:rsidRDefault="00542269" w:rsidP="00542269">
      <w:pPr>
        <w:ind w:firstLine="851"/>
        <w:jc w:val="center"/>
        <w:rPr>
          <w:b/>
          <w:lang w:val="en-US"/>
        </w:rPr>
      </w:pPr>
      <w:r w:rsidRPr="00542269">
        <w:rPr>
          <w:b/>
          <w:lang w:val="en-US"/>
        </w:rPr>
        <w:t>Decision on the publication</w:t>
      </w:r>
    </w:p>
    <w:p w:rsidR="00542269" w:rsidRPr="00542269" w:rsidRDefault="00542269" w:rsidP="00542269">
      <w:pPr>
        <w:ind w:firstLine="851"/>
        <w:jc w:val="both"/>
        <w:rPr>
          <w:lang w:val="en-US"/>
        </w:rPr>
      </w:pPr>
      <w:r w:rsidRPr="00542269">
        <w:rPr>
          <w:lang w:val="en-US"/>
        </w:rPr>
        <w:t xml:space="preserve">The editor of the magazine makes the decision on what manuscripts can be published.  The editor can be guided by policy of an editorial board of the magazine, acts, the international declarations on scientific ethics, criteria of copyright and plagiarism.  For decision-making the editor can consult to other editors or reviewers. </w:t>
      </w:r>
    </w:p>
    <w:p w:rsidR="00542269" w:rsidRPr="00345BD0" w:rsidRDefault="00542269" w:rsidP="00542269">
      <w:pPr>
        <w:ind w:firstLine="851"/>
        <w:jc w:val="center"/>
        <w:rPr>
          <w:b/>
          <w:lang w:val="en-US"/>
        </w:rPr>
      </w:pPr>
      <w:r w:rsidRPr="00345BD0">
        <w:rPr>
          <w:b/>
          <w:lang w:val="en-US"/>
        </w:rPr>
        <w:t>Objectivity of consideration</w:t>
      </w:r>
    </w:p>
    <w:p w:rsidR="00542269" w:rsidRDefault="00542269" w:rsidP="00542269">
      <w:pPr>
        <w:ind w:firstLine="851"/>
        <w:jc w:val="both"/>
        <w:rPr>
          <w:lang w:val="en-US"/>
        </w:rPr>
      </w:pPr>
      <w:r w:rsidRPr="00542269">
        <w:rPr>
          <w:lang w:val="en-US"/>
        </w:rPr>
        <w:t>The editor always estimates manuscripts only according to their contents without racial accessory, a floor, sexual orientation, religious beliefs, an ethnic origin, nationality or political convictions of the author.</w:t>
      </w:r>
    </w:p>
    <w:p w:rsidR="00542269" w:rsidRPr="00542269" w:rsidRDefault="00542269" w:rsidP="00542269">
      <w:pPr>
        <w:ind w:firstLine="851"/>
        <w:jc w:val="center"/>
        <w:rPr>
          <w:b/>
          <w:lang w:val="en-US"/>
        </w:rPr>
      </w:pPr>
      <w:r w:rsidRPr="00542269">
        <w:rPr>
          <w:b/>
          <w:lang w:val="en-US"/>
        </w:rPr>
        <w:t>Confidentiality</w:t>
      </w:r>
    </w:p>
    <w:p w:rsidR="00542269" w:rsidRPr="00542269" w:rsidRDefault="00542269" w:rsidP="00542269">
      <w:pPr>
        <w:ind w:firstLine="851"/>
        <w:jc w:val="both"/>
        <w:rPr>
          <w:lang w:val="en-US"/>
        </w:rPr>
      </w:pPr>
      <w:r w:rsidRPr="00542269">
        <w:rPr>
          <w:lang w:val="en-US"/>
        </w:rPr>
        <w:t>The editor and all structure of an editorial board shouldn't disclose information on the sent manuscript to anybody, except the author, potential reviewers, editorial consultants and the publisher, observing copyright of unpublished materials.</w:t>
      </w:r>
    </w:p>
    <w:p w:rsidR="00542269" w:rsidRDefault="00542269" w:rsidP="00542269">
      <w:pPr>
        <w:ind w:firstLine="851"/>
        <w:jc w:val="both"/>
        <w:rPr>
          <w:lang w:val="en-US"/>
        </w:rPr>
      </w:pPr>
    </w:p>
    <w:p w:rsidR="00542269" w:rsidRPr="00542269" w:rsidRDefault="00542269" w:rsidP="00542269">
      <w:pPr>
        <w:ind w:firstLine="851"/>
        <w:jc w:val="center"/>
        <w:rPr>
          <w:b/>
          <w:lang w:val="en-US"/>
        </w:rPr>
      </w:pPr>
      <w:r w:rsidRPr="00542269">
        <w:rPr>
          <w:b/>
          <w:lang w:val="en-US"/>
        </w:rPr>
        <w:t>Disclosure of information and conflict of interests</w:t>
      </w:r>
    </w:p>
    <w:p w:rsidR="00542269" w:rsidRPr="00542269" w:rsidRDefault="00542269" w:rsidP="00542269">
      <w:pPr>
        <w:ind w:firstLine="851"/>
        <w:jc w:val="both"/>
        <w:rPr>
          <w:lang w:val="en-US"/>
        </w:rPr>
      </w:pPr>
      <w:r w:rsidRPr="00542269">
        <w:rPr>
          <w:lang w:val="en-US"/>
        </w:rPr>
        <w:t>Information containing in unpublished manuscripts, shouldn't be used in works of the editor without written consent of the author.</w:t>
      </w:r>
    </w:p>
    <w:p w:rsidR="00542269" w:rsidRPr="00542269" w:rsidRDefault="00542269" w:rsidP="00542269">
      <w:pPr>
        <w:ind w:firstLine="851"/>
        <w:jc w:val="both"/>
        <w:rPr>
          <w:lang w:val="en-US"/>
        </w:rPr>
      </w:pPr>
    </w:p>
    <w:p w:rsidR="00542269" w:rsidRPr="00542269" w:rsidRDefault="00542269" w:rsidP="00542269">
      <w:pPr>
        <w:ind w:firstLine="851"/>
        <w:jc w:val="center"/>
        <w:rPr>
          <w:b/>
          <w:lang w:val="en-US"/>
        </w:rPr>
      </w:pPr>
      <w:r w:rsidRPr="00542269">
        <w:rPr>
          <w:b/>
          <w:lang w:val="en-US"/>
        </w:rPr>
        <w:t>Duties of REVIEWERS</w:t>
      </w:r>
    </w:p>
    <w:p w:rsidR="00542269" w:rsidRPr="00542269" w:rsidRDefault="00542269" w:rsidP="00542269">
      <w:pPr>
        <w:ind w:firstLine="851"/>
        <w:jc w:val="center"/>
        <w:rPr>
          <w:lang w:val="en-US"/>
        </w:rPr>
      </w:pPr>
      <w:r w:rsidRPr="00542269">
        <w:rPr>
          <w:lang w:val="en-US"/>
        </w:rPr>
        <w:t>Contribution to the solution of edition</w:t>
      </w:r>
    </w:p>
    <w:p w:rsidR="00542269" w:rsidRPr="00542269" w:rsidRDefault="00542269" w:rsidP="00542269">
      <w:pPr>
        <w:ind w:firstLine="851"/>
        <w:jc w:val="both"/>
        <w:rPr>
          <w:lang w:val="en-US"/>
        </w:rPr>
      </w:pPr>
      <w:r w:rsidRPr="00542269">
        <w:rPr>
          <w:lang w:val="en-US"/>
        </w:rPr>
        <w:lastRenderedPageBreak/>
        <w:t>Expert estimates of reviewers help the editor with decision-making according to the publication of this or that material. Editorial interaction with the author also can increase quality of the contents of manuscripts.</w:t>
      </w:r>
    </w:p>
    <w:p w:rsidR="00542269" w:rsidRPr="00542269" w:rsidRDefault="00542269" w:rsidP="00542269">
      <w:pPr>
        <w:ind w:firstLine="851"/>
        <w:jc w:val="center"/>
        <w:rPr>
          <w:lang w:val="en-US"/>
        </w:rPr>
      </w:pPr>
      <w:r w:rsidRPr="00542269">
        <w:rPr>
          <w:lang w:val="en-US"/>
        </w:rPr>
        <w:t>Efficiency</w:t>
      </w:r>
    </w:p>
    <w:p w:rsidR="00542269" w:rsidRPr="00542269" w:rsidRDefault="00542269" w:rsidP="00542269">
      <w:pPr>
        <w:ind w:firstLine="851"/>
        <w:jc w:val="both"/>
        <w:rPr>
          <w:lang w:val="en-US"/>
        </w:rPr>
      </w:pPr>
      <w:r w:rsidRPr="00542269">
        <w:rPr>
          <w:lang w:val="en-US"/>
        </w:rPr>
        <w:t>Any reviewer who feels insufficiency of own qualification for reviewing of the research presented in the manuscript, or knows that won't be able to write the review to short terms, has to notify on it the editor and refuse reviewing.</w:t>
      </w:r>
    </w:p>
    <w:p w:rsidR="00542269" w:rsidRPr="00542269" w:rsidRDefault="00542269" w:rsidP="00542269">
      <w:pPr>
        <w:ind w:firstLine="851"/>
        <w:jc w:val="center"/>
        <w:rPr>
          <w:lang w:val="en-US"/>
        </w:rPr>
      </w:pPr>
      <w:r w:rsidRPr="00542269">
        <w:rPr>
          <w:lang w:val="en-US"/>
        </w:rPr>
        <w:t>Confidentiality</w:t>
      </w:r>
    </w:p>
    <w:p w:rsidR="00542269" w:rsidRPr="00542269" w:rsidRDefault="00542269" w:rsidP="00542269">
      <w:pPr>
        <w:ind w:firstLine="851"/>
        <w:jc w:val="both"/>
        <w:rPr>
          <w:lang w:val="en-US"/>
        </w:rPr>
      </w:pPr>
      <w:r w:rsidRPr="00542269">
        <w:rPr>
          <w:lang w:val="en-US"/>
        </w:rPr>
        <w:t>Any manuscripts received for consideration, have to be considered as confidential documents. They have to be shown or discussed with strangers only with the permission of the editor.</w:t>
      </w:r>
    </w:p>
    <w:p w:rsidR="00542269" w:rsidRPr="00542269" w:rsidRDefault="00542269" w:rsidP="00542269">
      <w:pPr>
        <w:ind w:firstLine="851"/>
        <w:jc w:val="center"/>
        <w:rPr>
          <w:lang w:val="en-US"/>
        </w:rPr>
      </w:pPr>
      <w:r w:rsidRPr="00542269">
        <w:rPr>
          <w:lang w:val="en-US"/>
        </w:rPr>
        <w:t>Objectivity standards</w:t>
      </w:r>
    </w:p>
    <w:p w:rsidR="00542269" w:rsidRPr="00542269" w:rsidRDefault="00542269" w:rsidP="00542269">
      <w:pPr>
        <w:ind w:firstLine="851"/>
        <w:jc w:val="both"/>
        <w:rPr>
          <w:lang w:val="en-US"/>
        </w:rPr>
      </w:pPr>
      <w:r w:rsidRPr="00542269">
        <w:rPr>
          <w:lang w:val="en-US"/>
        </w:rPr>
        <w:t xml:space="preserve">Reviewing has to be objective.  The personal criticism of the author is inadmissible.  Reviewers have to express accurately the opinion and provide the argument. </w:t>
      </w:r>
    </w:p>
    <w:p w:rsidR="00542269" w:rsidRPr="00542269" w:rsidRDefault="00542269" w:rsidP="00542269">
      <w:pPr>
        <w:ind w:firstLine="851"/>
        <w:jc w:val="center"/>
        <w:rPr>
          <w:lang w:val="en-US"/>
        </w:rPr>
      </w:pPr>
      <w:r w:rsidRPr="00542269">
        <w:rPr>
          <w:lang w:val="en-US"/>
        </w:rPr>
        <w:t>Obligation of links</w:t>
      </w:r>
    </w:p>
    <w:p w:rsidR="00542269" w:rsidRDefault="00542269" w:rsidP="00542269">
      <w:pPr>
        <w:ind w:firstLine="851"/>
        <w:jc w:val="both"/>
        <w:rPr>
          <w:lang w:val="en-US"/>
        </w:rPr>
      </w:pPr>
      <w:r w:rsidRPr="00542269">
        <w:rPr>
          <w:lang w:val="en-US"/>
        </w:rPr>
        <w:t>Reviewers have to define the works close on scope of considered research, but not mentioned by the author. Any statement that some supervision, the conclusion or argument of the manuscript are already considered in literature, has to be accompanied by actual links. The reviewer is also obliged to inform the author on similarity or overlapping existence between the considered and other published work, to the known editor.</w:t>
      </w:r>
    </w:p>
    <w:p w:rsidR="002B28D6" w:rsidRPr="002B28D6" w:rsidRDefault="002B28D6" w:rsidP="002B28D6">
      <w:pPr>
        <w:ind w:firstLine="851"/>
        <w:jc w:val="center"/>
        <w:rPr>
          <w:lang w:val="en-US"/>
        </w:rPr>
      </w:pPr>
      <w:r w:rsidRPr="002B28D6">
        <w:rPr>
          <w:lang w:val="en-US"/>
        </w:rPr>
        <w:t>Disclosure of information and conflict of interests</w:t>
      </w:r>
    </w:p>
    <w:p w:rsidR="002B28D6" w:rsidRPr="002B28D6" w:rsidRDefault="002B28D6" w:rsidP="002B28D6">
      <w:pPr>
        <w:ind w:firstLine="851"/>
        <w:jc w:val="both"/>
        <w:rPr>
          <w:lang w:val="en-US"/>
        </w:rPr>
      </w:pPr>
      <w:r w:rsidRPr="002B28D6">
        <w:rPr>
          <w:lang w:val="en-US"/>
        </w:rPr>
        <w:t>The classified information or the ideas received in the course of an expert assessment shouldn't be disclosed or traded on. Reviewers shouldn't estimate the manuscript which contents enter the conflict to their activity as a result of competitive, partner or other relations at least with one author, the company or the organization, concerning to the manuscript.</w:t>
      </w:r>
    </w:p>
    <w:p w:rsidR="002B28D6" w:rsidRPr="002B28D6" w:rsidRDefault="002B28D6" w:rsidP="002B28D6">
      <w:pPr>
        <w:ind w:firstLine="851"/>
        <w:jc w:val="both"/>
        <w:rPr>
          <w:lang w:val="en-US"/>
        </w:rPr>
      </w:pPr>
    </w:p>
    <w:p w:rsidR="002B28D6" w:rsidRPr="002B28D6" w:rsidRDefault="002B28D6" w:rsidP="002B28D6">
      <w:pPr>
        <w:ind w:firstLine="851"/>
        <w:jc w:val="center"/>
        <w:rPr>
          <w:b/>
          <w:lang w:val="en-US"/>
        </w:rPr>
      </w:pPr>
      <w:r w:rsidRPr="002B28D6">
        <w:rPr>
          <w:b/>
          <w:lang w:val="en-US"/>
        </w:rPr>
        <w:t>Duties of AUTHORS</w:t>
      </w:r>
    </w:p>
    <w:p w:rsidR="002B28D6" w:rsidRPr="002B28D6" w:rsidRDefault="002B28D6" w:rsidP="002B28D6">
      <w:pPr>
        <w:ind w:firstLine="851"/>
        <w:jc w:val="center"/>
        <w:rPr>
          <w:lang w:val="en-US"/>
        </w:rPr>
      </w:pPr>
      <w:r w:rsidRPr="002B28D6">
        <w:rPr>
          <w:lang w:val="en-US"/>
        </w:rPr>
        <w:t>Observance of style of preparation of article</w:t>
      </w:r>
    </w:p>
    <w:p w:rsidR="002B28D6" w:rsidRPr="002B28D6" w:rsidRDefault="002B28D6" w:rsidP="002B28D6">
      <w:pPr>
        <w:ind w:firstLine="851"/>
        <w:jc w:val="both"/>
        <w:rPr>
          <w:lang w:val="en-US"/>
        </w:rPr>
      </w:pPr>
      <w:r w:rsidRPr="002B28D6">
        <w:rPr>
          <w:lang w:val="en-US"/>
        </w:rPr>
        <w:t>Authors of article have to submit the authentic description of the executed research, and also an objective assessment of its importance. Specification has to be precisely presented in work. Article has to contain the actual and reference information in volume, sufficient in order that the presented research could be reproduced. Providing false or consciously inexact information is considered as unethical behavior and is unacceptable.</w:t>
      </w:r>
    </w:p>
    <w:p w:rsidR="002B28D6" w:rsidRPr="002B28D6" w:rsidRDefault="002B28D6" w:rsidP="002B28D6">
      <w:pPr>
        <w:ind w:firstLine="851"/>
        <w:jc w:val="center"/>
        <w:rPr>
          <w:lang w:val="en-US"/>
        </w:rPr>
      </w:pPr>
      <w:r w:rsidRPr="002B28D6">
        <w:rPr>
          <w:lang w:val="en-US"/>
        </w:rPr>
        <w:t>Ensuring access and information reuse</w:t>
      </w:r>
    </w:p>
    <w:p w:rsidR="002B28D6" w:rsidRPr="002B28D6" w:rsidRDefault="002B28D6" w:rsidP="002B28D6">
      <w:pPr>
        <w:ind w:firstLine="851"/>
        <w:jc w:val="both"/>
        <w:rPr>
          <w:lang w:val="en-US"/>
        </w:rPr>
      </w:pPr>
      <w:proofErr w:type="gramStart"/>
      <w:r w:rsidRPr="002B28D6">
        <w:rPr>
          <w:lang w:val="en-US"/>
        </w:rPr>
        <w:t xml:space="preserve">For reviewing authors are offered to provide basic data which have to be ready whenever possible to the open publication (according to regulations of Association of scientific and professional </w:t>
      </w:r>
      <w:r w:rsidRPr="002B28D6">
        <w:rPr>
          <w:lang w:val="en-US"/>
        </w:rPr>
        <w:lastRenderedPageBreak/>
        <w:t>publishing organizations according to data and databases) together with the manuscript.</w:t>
      </w:r>
      <w:proofErr w:type="gramEnd"/>
      <w:r w:rsidRPr="002B28D6">
        <w:rPr>
          <w:lang w:val="en-US"/>
        </w:rPr>
        <w:t xml:space="preserve"> Authors are offered to keep initial information for the researches during reasonable term after the publication.</w:t>
      </w:r>
    </w:p>
    <w:p w:rsidR="002B28D6" w:rsidRPr="002B28D6" w:rsidRDefault="002B28D6" w:rsidP="002B28D6">
      <w:pPr>
        <w:ind w:firstLine="851"/>
        <w:jc w:val="center"/>
        <w:rPr>
          <w:lang w:val="en-US"/>
        </w:rPr>
      </w:pPr>
      <w:r w:rsidRPr="002B28D6">
        <w:rPr>
          <w:lang w:val="en-US"/>
        </w:rPr>
        <w:t>Originality and plagiarism</w:t>
      </w:r>
    </w:p>
    <w:p w:rsidR="002B28D6" w:rsidRPr="002B28D6" w:rsidRDefault="002B28D6" w:rsidP="002B28D6">
      <w:pPr>
        <w:ind w:firstLine="851"/>
        <w:jc w:val="both"/>
        <w:rPr>
          <w:lang w:val="en-US"/>
        </w:rPr>
      </w:pPr>
      <w:r w:rsidRPr="002B28D6">
        <w:rPr>
          <w:lang w:val="en-US"/>
        </w:rPr>
        <w:t xml:space="preserve">Authors undertake to guarantee originality of own works and in case the author provides someone else's statements or </w:t>
      </w:r>
      <w:proofErr w:type="gramStart"/>
      <w:r w:rsidRPr="002B28D6">
        <w:rPr>
          <w:lang w:val="en-US"/>
        </w:rPr>
        <w:t>results of researches, for these works</w:t>
      </w:r>
      <w:proofErr w:type="gramEnd"/>
      <w:r w:rsidRPr="002B28D6">
        <w:rPr>
          <w:lang w:val="en-US"/>
        </w:rPr>
        <w:t xml:space="preserve"> references have to be given.</w:t>
      </w:r>
    </w:p>
    <w:p w:rsidR="002B28D6" w:rsidRPr="002B28D6" w:rsidRDefault="002B28D6" w:rsidP="002B28D6">
      <w:pPr>
        <w:ind w:firstLine="851"/>
        <w:jc w:val="center"/>
        <w:rPr>
          <w:lang w:val="en-US"/>
        </w:rPr>
      </w:pPr>
      <w:r w:rsidRPr="002B28D6">
        <w:rPr>
          <w:lang w:val="en-US"/>
        </w:rPr>
        <w:t>Multiple or parallel publications</w:t>
      </w:r>
    </w:p>
    <w:p w:rsidR="002B28D6" w:rsidRPr="002B28D6" w:rsidRDefault="002B28D6" w:rsidP="002B28D6">
      <w:pPr>
        <w:ind w:firstLine="851"/>
        <w:jc w:val="both"/>
        <w:rPr>
          <w:lang w:val="en-US"/>
        </w:rPr>
      </w:pPr>
      <w:r w:rsidRPr="002B28D6">
        <w:rPr>
          <w:lang w:val="en-US"/>
        </w:rPr>
        <w:t>The author shouldn't publish result of work more than in one magazine. Simultaneous submission of the manuscript in two and more magazines is considered as unethical behavior and is unacceptable.</w:t>
      </w:r>
    </w:p>
    <w:p w:rsidR="002B28D6" w:rsidRPr="002B28D6" w:rsidRDefault="002B28D6" w:rsidP="002B28D6">
      <w:pPr>
        <w:ind w:firstLine="851"/>
        <w:jc w:val="center"/>
        <w:rPr>
          <w:lang w:val="en-US"/>
        </w:rPr>
      </w:pPr>
      <w:r w:rsidRPr="002B28D6">
        <w:rPr>
          <w:lang w:val="en-US"/>
        </w:rPr>
        <w:t>Obligation of links</w:t>
      </w:r>
    </w:p>
    <w:p w:rsidR="00542269" w:rsidRDefault="002B28D6" w:rsidP="002B28D6">
      <w:pPr>
        <w:ind w:firstLine="851"/>
        <w:jc w:val="both"/>
        <w:rPr>
          <w:lang w:val="en-US"/>
        </w:rPr>
      </w:pPr>
      <w:r w:rsidRPr="002B28D6">
        <w:rPr>
          <w:lang w:val="en-US"/>
        </w:rPr>
        <w:t>All borrowed materials in the manuscript have to contain references to authors. Authors undertake to give references to researches which defined the direction and nature of their work. Is inadmissible to give references to sources which are inaccessible or it is limited available, such as newspaper articles, abstracts, theses.</w:t>
      </w:r>
    </w:p>
    <w:p w:rsidR="002B28D6" w:rsidRPr="002B28D6" w:rsidRDefault="002B28D6" w:rsidP="002B28D6">
      <w:pPr>
        <w:ind w:firstLine="851"/>
        <w:jc w:val="center"/>
        <w:rPr>
          <w:lang w:val="en-US"/>
        </w:rPr>
      </w:pPr>
      <w:r w:rsidRPr="002B28D6">
        <w:rPr>
          <w:lang w:val="en-US"/>
        </w:rPr>
        <w:t>Authorship of articles</w:t>
      </w:r>
    </w:p>
    <w:p w:rsidR="002B28D6" w:rsidRPr="002B28D6" w:rsidRDefault="002B28D6" w:rsidP="002B28D6">
      <w:pPr>
        <w:ind w:firstLine="851"/>
        <w:jc w:val="both"/>
        <w:rPr>
          <w:lang w:val="en-US"/>
        </w:rPr>
      </w:pPr>
      <w:r w:rsidRPr="002B28D6">
        <w:rPr>
          <w:lang w:val="en-US"/>
        </w:rPr>
        <w:t xml:space="preserve">The list of authors has to be limited by those who made an essential contribution to the concept, realization and work contents. The </w:t>
      </w:r>
      <w:proofErr w:type="gramStart"/>
      <w:r w:rsidRPr="002B28D6">
        <w:rPr>
          <w:lang w:val="en-US"/>
        </w:rPr>
        <w:t>participants</w:t>
      </w:r>
      <w:proofErr w:type="gramEnd"/>
      <w:r w:rsidRPr="002B28D6">
        <w:rPr>
          <w:lang w:val="en-US"/>
        </w:rPr>
        <w:t xml:space="preserve"> who have made a smaller contribution, have to be specified as coauthors. If there are the persons </w:t>
      </w:r>
      <w:proofErr w:type="gramStart"/>
      <w:r w:rsidRPr="002B28D6">
        <w:rPr>
          <w:lang w:val="en-US"/>
        </w:rPr>
        <w:t>which</w:t>
      </w:r>
      <w:proofErr w:type="gramEnd"/>
      <w:r w:rsidRPr="002B28D6">
        <w:rPr>
          <w:lang w:val="en-US"/>
        </w:rPr>
        <w:t xml:space="preserve"> have made an essential contribution to separate stages of work, they have to be mentioned as the persons which have made a contribution. The representative of a group of authors undertakes to show the final version of article to all participants of its creation and to receive their consent with an assessment of their contribution to work.</w:t>
      </w:r>
    </w:p>
    <w:p w:rsidR="002B28D6" w:rsidRPr="002B28D6" w:rsidRDefault="002B28D6" w:rsidP="002B28D6">
      <w:pPr>
        <w:ind w:firstLine="851"/>
        <w:jc w:val="center"/>
        <w:rPr>
          <w:lang w:val="en-US"/>
        </w:rPr>
      </w:pPr>
      <w:r w:rsidRPr="002B28D6">
        <w:rPr>
          <w:lang w:val="en-US"/>
        </w:rPr>
        <w:t>Disclosure of information and conflict of interests</w:t>
      </w:r>
    </w:p>
    <w:p w:rsidR="002B28D6" w:rsidRPr="002B28D6" w:rsidRDefault="002B28D6" w:rsidP="002B28D6">
      <w:pPr>
        <w:ind w:firstLine="851"/>
        <w:jc w:val="both"/>
        <w:rPr>
          <w:lang w:val="en-US"/>
        </w:rPr>
      </w:pPr>
      <w:r w:rsidRPr="002B28D6">
        <w:rPr>
          <w:lang w:val="en-US"/>
        </w:rPr>
        <w:t>All authors have to hide information concerning financial or any other conflicts of interests which could influence interpretation of results of their research in the manuscript. All sources of financial support of work have to be hidden.</w:t>
      </w:r>
    </w:p>
    <w:p w:rsidR="002B28D6" w:rsidRPr="002B28D6" w:rsidRDefault="002B28D6" w:rsidP="002B28D6">
      <w:pPr>
        <w:ind w:firstLine="851"/>
        <w:jc w:val="center"/>
        <w:rPr>
          <w:lang w:val="en-US"/>
        </w:rPr>
      </w:pPr>
      <w:r w:rsidRPr="002B28D6">
        <w:rPr>
          <w:lang w:val="en-US"/>
        </w:rPr>
        <w:t>Fundamental mistakes in the published works</w:t>
      </w:r>
    </w:p>
    <w:p w:rsidR="002B28D6" w:rsidRPr="00542269" w:rsidRDefault="002B28D6" w:rsidP="002B28D6">
      <w:pPr>
        <w:ind w:firstLine="851"/>
        <w:jc w:val="both"/>
        <w:rPr>
          <w:lang w:val="en-US"/>
        </w:rPr>
      </w:pPr>
      <w:r w:rsidRPr="002B28D6">
        <w:rPr>
          <w:lang w:val="en-US"/>
        </w:rPr>
        <w:t>If the author finds an essential mistake in the published work, he has to notify in the shortest terms the editor or the publisher of the magazine and to help the editor to correct or remove article.</w:t>
      </w:r>
    </w:p>
    <w:sectPr w:rsidR="002B28D6" w:rsidRPr="0054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4C7"/>
    <w:multiLevelType w:val="multilevel"/>
    <w:tmpl w:val="A2D2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56"/>
    <w:rsid w:val="002B28D6"/>
    <w:rsid w:val="002D7BC1"/>
    <w:rsid w:val="00345BD0"/>
    <w:rsid w:val="00374223"/>
    <w:rsid w:val="004577B1"/>
    <w:rsid w:val="00470648"/>
    <w:rsid w:val="00542269"/>
    <w:rsid w:val="00582831"/>
    <w:rsid w:val="005E4256"/>
    <w:rsid w:val="00636F75"/>
    <w:rsid w:val="00666CA8"/>
    <w:rsid w:val="007C4BBD"/>
    <w:rsid w:val="00820659"/>
    <w:rsid w:val="008A1DBF"/>
    <w:rsid w:val="00936599"/>
    <w:rsid w:val="00AC3835"/>
    <w:rsid w:val="00B00BD9"/>
    <w:rsid w:val="00D133DD"/>
    <w:rsid w:val="00DF6EE1"/>
    <w:rsid w:val="00E44870"/>
    <w:rsid w:val="00F81C4F"/>
    <w:rsid w:val="00FA1512"/>
    <w:rsid w:val="00FB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1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1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F75"/>
    <w:rPr>
      <w:b/>
      <w:bCs/>
    </w:rPr>
  </w:style>
  <w:style w:type="character" w:customStyle="1" w:styleId="20">
    <w:name w:val="Заголовок 2 Знак"/>
    <w:basedOn w:val="a0"/>
    <w:link w:val="2"/>
    <w:uiPriority w:val="9"/>
    <w:rsid w:val="008A1D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1DBF"/>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A1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1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1D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F75"/>
    <w:rPr>
      <w:b/>
      <w:bCs/>
    </w:rPr>
  </w:style>
  <w:style w:type="character" w:customStyle="1" w:styleId="20">
    <w:name w:val="Заголовок 2 Знак"/>
    <w:basedOn w:val="a0"/>
    <w:link w:val="2"/>
    <w:uiPriority w:val="9"/>
    <w:rsid w:val="008A1D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1DBF"/>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8A1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8353">
      <w:bodyDiv w:val="1"/>
      <w:marLeft w:val="0"/>
      <w:marRight w:val="0"/>
      <w:marTop w:val="0"/>
      <w:marBottom w:val="0"/>
      <w:divBdr>
        <w:top w:val="none" w:sz="0" w:space="0" w:color="auto"/>
        <w:left w:val="none" w:sz="0" w:space="0" w:color="auto"/>
        <w:bottom w:val="none" w:sz="0" w:space="0" w:color="auto"/>
        <w:right w:val="none" w:sz="0" w:space="0" w:color="auto"/>
      </w:divBdr>
      <w:divsChild>
        <w:div w:id="675379359">
          <w:marLeft w:val="0"/>
          <w:marRight w:val="0"/>
          <w:marTop w:val="0"/>
          <w:marBottom w:val="0"/>
          <w:divBdr>
            <w:top w:val="none" w:sz="0" w:space="0" w:color="auto"/>
            <w:left w:val="none" w:sz="0" w:space="0" w:color="auto"/>
            <w:bottom w:val="none" w:sz="0" w:space="0" w:color="auto"/>
            <w:right w:val="none" w:sz="0" w:space="0" w:color="auto"/>
          </w:divBdr>
          <w:divsChild>
            <w:div w:id="16196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5550">
      <w:bodyDiv w:val="1"/>
      <w:marLeft w:val="0"/>
      <w:marRight w:val="0"/>
      <w:marTop w:val="0"/>
      <w:marBottom w:val="0"/>
      <w:divBdr>
        <w:top w:val="none" w:sz="0" w:space="0" w:color="auto"/>
        <w:left w:val="none" w:sz="0" w:space="0" w:color="auto"/>
        <w:bottom w:val="none" w:sz="0" w:space="0" w:color="auto"/>
        <w:right w:val="none" w:sz="0" w:space="0" w:color="auto"/>
      </w:divBdr>
      <w:divsChild>
        <w:div w:id="176457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e.org.uk/sites/default/files/ease_guidelines-june2014-russia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dcterms:created xsi:type="dcterms:W3CDTF">2014-06-02T12:10:00Z</dcterms:created>
  <dcterms:modified xsi:type="dcterms:W3CDTF">2014-06-04T05:06:00Z</dcterms:modified>
</cp:coreProperties>
</file>